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8B88" w14:textId="77777777" w:rsidR="00B26642" w:rsidRPr="00B26642" w:rsidRDefault="00B26642" w:rsidP="00B26642">
      <w:pPr>
        <w:rPr>
          <w:lang w:val="pl-PL"/>
        </w:rPr>
      </w:pPr>
      <w:r w:rsidRPr="00B26642">
        <w:rPr>
          <w:lang w:val="pl-PL"/>
        </w:rPr>
        <w:t>Zamek Królewski na Wawelu, plan wzgórza wawelskiego  </w:t>
      </w:r>
    </w:p>
    <w:p w14:paraId="49E8F0FB" w14:textId="77777777" w:rsidR="000921FE" w:rsidRPr="000921FE" w:rsidRDefault="000921FE" w:rsidP="000921FE">
      <w:pPr>
        <w:rPr>
          <w:lang w:val="pl-PL"/>
        </w:rPr>
      </w:pPr>
      <w:r w:rsidRPr="000921FE">
        <w:rPr>
          <w:lang w:val="pl-PL"/>
        </w:rPr>
        <w:t>Wawel to wapienne wzgórze wznoszące się nad lewym brzegiem Wisły, w historycznym centrum Krakowa. Cały teren wzgórza otaczają wysokie mury obronne o nieregularnym przebiegu. W murach rozmieszczono bramy oraz baszty, które dawniej wzmacniały system obronny zamku. Na teren wewnętrzny wzgórza prowadzą dwa główne wejścia: od północy przez Bramę Herbową oraz od południa przez Bramę Bernardyńską. Do dziś zachowały się trzy główne baszty: Senatorska, Sandomierska i Złodziejska. Wzgórze ma wyraźnie wydzielone strefy: reprezentacyjną, sakralną, gospodarczą oraz tereny zielone.</w:t>
      </w:r>
    </w:p>
    <w:p w14:paraId="08719FE8" w14:textId="77777777" w:rsidR="000921FE" w:rsidRPr="000921FE" w:rsidRDefault="000921FE" w:rsidP="000921FE">
      <w:pPr>
        <w:rPr>
          <w:lang w:val="pl-PL"/>
        </w:rPr>
      </w:pPr>
      <w:r w:rsidRPr="000921FE">
        <w:rPr>
          <w:lang w:val="pl-PL"/>
        </w:rPr>
        <w:t>Znajdujemy się przy wejściu od strony północnej i ulicy Kanoniczej. By się tu dostać, przeszliśmy przez Bramę Herbową. Po lewej stronie minęliśmy konny pomnik Tadeusza Kościuszki, a po prawej – kasy biletowe. Przed nami znajduje się Brama Wazów, prowadząca na teren Wzgórza Wawelskiego.</w:t>
      </w:r>
    </w:p>
    <w:p w14:paraId="0A104F24" w14:textId="77777777" w:rsidR="000921FE" w:rsidRPr="000921FE" w:rsidRDefault="000921FE" w:rsidP="000921FE">
      <w:pPr>
        <w:rPr>
          <w:lang w:val="pl-PL"/>
        </w:rPr>
      </w:pPr>
      <w:r w:rsidRPr="000921FE">
        <w:rPr>
          <w:lang w:val="pl-PL"/>
        </w:rPr>
        <w:t>Stojąc przed Bramą Wazów, możemy wybrać jedną z dwóch tras. Główna droga prowadzi na wprost, na teren Wzgórza Wawelskiego. Jeżeli natomiast skręcimy w prawo, wejdziemy na wąską ścieżkę biegnącą wzdłuż murów obronnych. Po drodze miniemy makietę dotykową oraz punkt gastronomiczny. Dalej znajduje się wejście do wystawy „Międzymurze. Podziemia Wawelu”. Następnie dochodzimy do Bramy Złodziejskiej, przy której zlokalizowano wejście do Smoczej Jamy. Obok wejścia znajdują się dwie tyflomapy przedstawiające panoramę widoczną ze Wzgórza Wawelskiego – Wisłę oraz najważniejsze części Krakowa. Jeśli będziemy kontynuować spacer wzdłuż murów obronnych, dojdziemy do południowego wyjścia z Wzgórza Wawelskiego. Trasa prowadzi przez Bramę Bernardyńską i kończy się przy ulicy Bernardyńskiej.</w:t>
      </w:r>
    </w:p>
    <w:p w14:paraId="2EB8D2F9" w14:textId="77777777" w:rsidR="000921FE" w:rsidRPr="000921FE" w:rsidRDefault="000921FE" w:rsidP="000921FE">
      <w:pPr>
        <w:rPr>
          <w:lang w:val="pl-PL"/>
        </w:rPr>
      </w:pPr>
      <w:r w:rsidRPr="000921FE">
        <w:rPr>
          <w:lang w:val="pl-PL"/>
        </w:rPr>
        <w:t>Przechodzimy przez Bramę Wazów. Droga łagodnie wznosi się ku głównej części wzgórza. Po prawej stronie znajduje się Muzeum Katedralne, a po lewej rozciąga się kompleks katedralny z Bazyliką Archikatedralną Świętych Stanisława i Wacława oraz otaczającymi ją kaplicami i wieżami.</w:t>
      </w:r>
    </w:p>
    <w:p w14:paraId="03826B75" w14:textId="77777777" w:rsidR="000921FE" w:rsidRPr="000921FE" w:rsidRDefault="000921FE" w:rsidP="000921FE">
      <w:pPr>
        <w:rPr>
          <w:lang w:val="pl-PL"/>
        </w:rPr>
      </w:pPr>
      <w:r w:rsidRPr="000921FE">
        <w:rPr>
          <w:lang w:val="pl-PL"/>
        </w:rPr>
        <w:t>Po prawej stronie, za Muzeum Katedralnym, wzdłuż północnego muru obronnego i wspomnianej wcześniej ścieżki ciągnie się zespół historycznych budynków. Znajduje się tam również wejście na wystawę „Wawel Odzyskany”. Dalej mieszczą się budynki administracyjne Zamku Królewskiego. Na końcu tego ciągu stoi Baszta Złodziejska, w której obecnie znajduje się placówka pocztowa.</w:t>
      </w:r>
    </w:p>
    <w:p w14:paraId="3D61288B" w14:textId="77777777" w:rsidR="000921FE" w:rsidRPr="000921FE" w:rsidRDefault="000921FE" w:rsidP="000921FE">
      <w:pPr>
        <w:rPr>
          <w:lang w:val="pl-PL"/>
        </w:rPr>
      </w:pPr>
      <w:r w:rsidRPr="000921FE">
        <w:rPr>
          <w:lang w:val="pl-PL"/>
        </w:rPr>
        <w:t xml:space="preserve">Za kompleksem katedralnym, po lewej stronie, znajduje się niewielki Dziedziniec Batorego. Dalej rozciąga się Zamek Królewski. Jego cztery skrzydła – zachodnie, południowe, wschodnie i północne – otaczają renesansowy Dziedziniec Arkadowy, stanowiący centralną część zamku. Aby dostać się do zabudowań Zamku Królewskiego, idziemy prosto i mijamy katedrę. Po prawej stronie mijamy również budynek dawnej wikarówki. Mieszczą się w nim kasa biletowa do katedry i Muzeum Katedralnego oraz </w:t>
      </w:r>
      <w:r w:rsidRPr="000921FE">
        <w:rPr>
          <w:lang w:val="pl-PL"/>
        </w:rPr>
        <w:lastRenderedPageBreak/>
        <w:t>toalety dostępne dla zwiedzających. Skręcamy w lewo i przechodzimy przez Bramę Berrecciego. Za nią otwiera się Dziedziniec.</w:t>
      </w:r>
    </w:p>
    <w:p w14:paraId="535D2972" w14:textId="77777777" w:rsidR="000921FE" w:rsidRPr="000921FE" w:rsidRDefault="000921FE" w:rsidP="000921FE">
      <w:pPr>
        <w:rPr>
          <w:lang w:val="pl-PL"/>
        </w:rPr>
      </w:pPr>
      <w:r w:rsidRPr="000921FE">
        <w:rPr>
          <w:lang w:val="pl-PL"/>
        </w:rPr>
        <w:t>Z Dziedzińca Arkadowego można wejść na stałe wystawy Zamku Królewskiego na Wawelu, prezentowane w poszczególnych skrzydłach zamku, a także na wystawy czasowe organizowane w wybranych przestrzeniach kompleksu.</w:t>
      </w:r>
    </w:p>
    <w:p w14:paraId="380BE929" w14:textId="77777777" w:rsidR="000921FE" w:rsidRPr="000921FE" w:rsidRDefault="000921FE" w:rsidP="000921FE">
      <w:pPr>
        <w:rPr>
          <w:lang w:val="pl-PL"/>
        </w:rPr>
      </w:pPr>
      <w:r w:rsidRPr="000921FE">
        <w:rPr>
          <w:lang w:val="pl-PL"/>
        </w:rPr>
        <w:t>Od północnej strony Dziedzińca Arkadowego przejściem można wyjść do Ogrodów Królewskich, położonych po wschodniej stronie zamku, za jego wschodnim skrzydłem. Przy wejściu do ogrodów znajduje się toaleta dostępna dla zwiedzających. Po zwiedzeniu ogrodów należy wrócić tą samą drogą na Dziedziniec Arkadowy, ponieważ wejście do ogrodów jest jednocześnie wyjściem.</w:t>
      </w:r>
    </w:p>
    <w:p w14:paraId="3BFC8F34" w14:textId="77777777" w:rsidR="000921FE" w:rsidRPr="000921FE" w:rsidRDefault="000921FE" w:rsidP="000921FE">
      <w:pPr>
        <w:rPr>
          <w:lang w:val="pl-PL"/>
        </w:rPr>
      </w:pPr>
      <w:r w:rsidRPr="000921FE">
        <w:rPr>
          <w:lang w:val="pl-PL"/>
        </w:rPr>
        <w:t>Po opuszczeniu Dziedzińca Arkadowego i przejściu przez Bramę Berrecciego mijamy po lewej stronie budynki administracyjne zamku. Mieszczą się w nich biura dyrekcji oraz pracownie konserwatorskie. Znajdujemy się na Dziedzińcu Zewnętrznym – rozległej, otwartej przestrzeni otaczającej zamek oraz teren dawnego miasteczka wawelskiego, gdzie niegdyś znajdowały się domy, warsztaty i budynki służebne. Znaczną część dziedzińca zajmują trawniki, oddzielone od ciągów pieszych niskimi kamiennymi murkami. Wokół nich prowadzą brukowane alejki, którymi można obejść zabudowania. Skręcając w lewo, wzdłuż zabudowań administracyjnych, docieramy do wejścia na wystawę „Wawel Zaginiony”, toalety oraz lokalu gastronomicznego z parasolami.</w:t>
      </w:r>
    </w:p>
    <w:p w14:paraId="630E9867" w14:textId="77777777" w:rsidR="000921FE" w:rsidRPr="000921FE" w:rsidRDefault="000921FE" w:rsidP="000921FE">
      <w:pPr>
        <w:rPr>
          <w:lang w:val="pl-PL"/>
        </w:rPr>
      </w:pPr>
      <w:r w:rsidRPr="000921FE">
        <w:rPr>
          <w:lang w:val="pl-PL"/>
        </w:rPr>
        <w:t>Południową część Dziedzińca Zewnętrznego wyznaczają pozostałości dawnych murów i fortyfikacji obronnych. Ciągną się one aż do zabudowań dawnego austriackiego szpitala wojskowego, które zamykają tę część wzgórza od strony zachodniej. Obecnie mieści się tam Centrum Promocji i Informacji, w którym znajdują się kasy biletowe, punkt informacji, sklep z pamiątkami, lokal gastronomiczny oraz toalety dla zwiedzających. W południowo-zachodnim narożniku Wzgórza Wawelskiego wznosi się Baszta Sandomierska – jedna z najlepiej zachowanych baszt obronnych zamku.</w:t>
      </w:r>
    </w:p>
    <w:p w14:paraId="41F99171" w14:textId="77777777" w:rsidR="000921FE" w:rsidRPr="000921FE" w:rsidRDefault="000921FE" w:rsidP="000921FE">
      <w:pPr>
        <w:rPr>
          <w:lang w:val="pl-PL"/>
        </w:rPr>
      </w:pPr>
      <w:r w:rsidRPr="000921FE">
        <w:rPr>
          <w:lang w:val="pl-PL"/>
        </w:rPr>
        <w:t>Od ponad tysiąca lat Wzgórze Wawelskie pozostaje jednym z najważniejszych miejsc w historii Polski. Było siedzibą książąt i królów, świadkiem najważniejszych wydarzeń państwowych oraz miejscem koronacji i pochówku władców.</w:t>
      </w:r>
    </w:p>
    <w:p w14:paraId="477DC099" w14:textId="24866E41" w:rsidR="00B26642" w:rsidRPr="000921FE" w:rsidRDefault="000921FE" w:rsidP="00B26642">
      <w:pPr>
        <w:rPr>
          <w:lang w:val="pl-PL"/>
        </w:rPr>
      </w:pPr>
      <w:r w:rsidRPr="000921FE">
        <w:rPr>
          <w:lang w:val="pl-PL"/>
        </w:rPr>
        <w:t>Przez stulecia powstawały tu kolejne budowle – od romańskich i gotyckich świątyń, przez renesansową rezydencję królewską, po późniejsze zabudowania kapitulne i administracyjne. Zachowane mury, b</w:t>
      </w:r>
      <w:r w:rsidR="00B26642" w:rsidRPr="00B26642">
        <w:rPr>
          <w:lang w:val="pl-PL"/>
        </w:rPr>
        <w:t xml:space="preserve">aszty, dziedzińce i zabudowania tworzą wyjątkowy zespół architektoniczny, w którym historia państwa polskiego splata się z codziennym życiem dawnych mieszkańców Wawelu. </w:t>
      </w:r>
      <w:r w:rsidR="00B26642" w:rsidRPr="000921FE">
        <w:rPr>
          <w:lang w:val="pl-PL"/>
        </w:rPr>
        <w:t>Każdy z tych obiektów stanowi część wielowiekowej historii wzgórza.</w:t>
      </w:r>
    </w:p>
    <w:p w14:paraId="0DDA671B" w14:textId="77777777" w:rsidR="009928B7" w:rsidRPr="000921FE" w:rsidRDefault="009928B7">
      <w:pPr>
        <w:rPr>
          <w:lang w:val="pl-PL"/>
        </w:rPr>
      </w:pPr>
    </w:p>
    <w:sectPr w:rsidR="009928B7" w:rsidRPr="000921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B7"/>
    <w:rsid w:val="000921FE"/>
    <w:rsid w:val="009928B7"/>
    <w:rsid w:val="00A33EF9"/>
    <w:rsid w:val="00B26642"/>
    <w:rsid w:val="00E40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9117"/>
  <w15:chartTrackingRefBased/>
  <w15:docId w15:val="{81281772-A144-437B-98E9-97F68DEF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8B7"/>
    <w:rPr>
      <w:rFonts w:eastAsiaTheme="majorEastAsia" w:cstheme="majorBidi"/>
      <w:color w:val="272727" w:themeColor="text1" w:themeTint="D8"/>
    </w:rPr>
  </w:style>
  <w:style w:type="paragraph" w:styleId="Title">
    <w:name w:val="Title"/>
    <w:basedOn w:val="Normal"/>
    <w:next w:val="Normal"/>
    <w:link w:val="TitleChar"/>
    <w:uiPriority w:val="10"/>
    <w:qFormat/>
    <w:rsid w:val="0099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8B7"/>
    <w:pPr>
      <w:spacing w:before="160"/>
      <w:jc w:val="center"/>
    </w:pPr>
    <w:rPr>
      <w:i/>
      <w:iCs/>
      <w:color w:val="404040" w:themeColor="text1" w:themeTint="BF"/>
    </w:rPr>
  </w:style>
  <w:style w:type="character" w:customStyle="1" w:styleId="QuoteChar">
    <w:name w:val="Quote Char"/>
    <w:basedOn w:val="DefaultParagraphFont"/>
    <w:link w:val="Quote"/>
    <w:uiPriority w:val="29"/>
    <w:rsid w:val="009928B7"/>
    <w:rPr>
      <w:i/>
      <w:iCs/>
      <w:color w:val="404040" w:themeColor="text1" w:themeTint="BF"/>
    </w:rPr>
  </w:style>
  <w:style w:type="paragraph" w:styleId="ListParagraph">
    <w:name w:val="List Paragraph"/>
    <w:basedOn w:val="Normal"/>
    <w:uiPriority w:val="34"/>
    <w:qFormat/>
    <w:rsid w:val="009928B7"/>
    <w:pPr>
      <w:ind w:left="720"/>
      <w:contextualSpacing/>
    </w:pPr>
  </w:style>
  <w:style w:type="character" w:styleId="IntenseEmphasis">
    <w:name w:val="Intense Emphasis"/>
    <w:basedOn w:val="DefaultParagraphFont"/>
    <w:uiPriority w:val="21"/>
    <w:qFormat/>
    <w:rsid w:val="009928B7"/>
    <w:rPr>
      <w:i/>
      <w:iCs/>
      <w:color w:val="0F4761" w:themeColor="accent1" w:themeShade="BF"/>
    </w:rPr>
  </w:style>
  <w:style w:type="paragraph" w:styleId="IntenseQuote">
    <w:name w:val="Intense Quote"/>
    <w:basedOn w:val="Normal"/>
    <w:next w:val="Normal"/>
    <w:link w:val="IntenseQuoteChar"/>
    <w:uiPriority w:val="30"/>
    <w:qFormat/>
    <w:rsid w:val="0099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8B7"/>
    <w:rPr>
      <w:i/>
      <w:iCs/>
      <w:color w:val="0F4761" w:themeColor="accent1" w:themeShade="BF"/>
    </w:rPr>
  </w:style>
  <w:style w:type="character" w:styleId="IntenseReference">
    <w:name w:val="Intense Reference"/>
    <w:basedOn w:val="DefaultParagraphFont"/>
    <w:uiPriority w:val="32"/>
    <w:qFormat/>
    <w:rsid w:val="009928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Janik</dc:creator>
  <cp:keywords/>
  <dc:description/>
  <cp:lastModifiedBy>Katarzyna Janik</cp:lastModifiedBy>
  <cp:revision>4</cp:revision>
  <dcterms:created xsi:type="dcterms:W3CDTF">2026-06-30T05:45:00Z</dcterms:created>
  <dcterms:modified xsi:type="dcterms:W3CDTF">2026-07-07T08:07:00Z</dcterms:modified>
</cp:coreProperties>
</file>